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D86AF" w14:textId="1EAF2981" w:rsidR="003E3467" w:rsidRPr="003E3467" w:rsidRDefault="003E3467" w:rsidP="003E3467">
      <w:pPr>
        <w:jc w:val="both"/>
        <w:rPr>
          <w:rFonts w:cstheme="minorHAnsi"/>
          <w:b/>
          <w:bCs/>
          <w:u w:val="single"/>
        </w:rPr>
      </w:pPr>
      <w:r w:rsidRPr="003E3467">
        <w:rPr>
          <w:rFonts w:cstheme="minorHAnsi"/>
          <w:b/>
          <w:bCs/>
          <w:u w:val="single"/>
        </w:rPr>
        <w:t xml:space="preserve">West Paddock </w:t>
      </w:r>
      <w:r w:rsidRPr="003E3467">
        <w:rPr>
          <w:rFonts w:cstheme="minorHAnsi"/>
          <w:b/>
          <w:bCs/>
          <w:u w:val="single"/>
        </w:rPr>
        <w:t>Family Hub &amp; The Zone</w:t>
      </w:r>
    </w:p>
    <w:p w14:paraId="0BB73434" w14:textId="57230306" w:rsidR="003E3467" w:rsidRDefault="003E3467" w:rsidP="003E3467">
      <w:pPr>
        <w:rPr>
          <w:rFonts w:cstheme="minorHAnsi"/>
          <w:b/>
          <w:bCs/>
          <w:u w:val="single"/>
        </w:rPr>
      </w:pPr>
      <w:r w:rsidRPr="003E3467">
        <w:rPr>
          <w:rFonts w:cstheme="minorHAnsi"/>
          <w:b/>
          <w:bCs/>
          <w:u w:val="single"/>
        </w:rPr>
        <w:t>West Paddock, Leyland</w:t>
      </w:r>
      <w:r w:rsidRPr="003E3467">
        <w:rPr>
          <w:rFonts w:cstheme="minorHAnsi"/>
          <w:b/>
          <w:bCs/>
          <w:u w:val="single"/>
        </w:rPr>
        <w:t xml:space="preserve"> </w:t>
      </w:r>
      <w:r w:rsidRPr="003E3467">
        <w:rPr>
          <w:rFonts w:cstheme="minorHAnsi"/>
          <w:b/>
          <w:bCs/>
          <w:u w:val="single"/>
        </w:rPr>
        <w:t>PR25 1HR</w:t>
      </w:r>
    </w:p>
    <w:p w14:paraId="7BE4599A" w14:textId="77777777" w:rsidR="003E3467" w:rsidRPr="003E3467" w:rsidRDefault="003E3467" w:rsidP="003E3467">
      <w:pPr>
        <w:rPr>
          <w:b/>
          <w:bCs/>
          <w:u w:val="single"/>
        </w:rPr>
      </w:pPr>
    </w:p>
    <w:p w14:paraId="021FCC1B" w14:textId="1D5F82C3" w:rsidR="003E3467" w:rsidRDefault="003E3467">
      <w:r w:rsidRPr="003E3467">
        <w:drawing>
          <wp:inline distT="0" distB="0" distL="0" distR="0" wp14:anchorId="74282C88" wp14:editId="3B926B58">
            <wp:extent cx="5731510" cy="4222750"/>
            <wp:effectExtent l="0" t="0" r="2540" b="6350"/>
            <wp:docPr id="16920672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206723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22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E34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467"/>
    <w:rsid w:val="00053989"/>
    <w:rsid w:val="001D2958"/>
    <w:rsid w:val="003E3467"/>
    <w:rsid w:val="00DC7EF2"/>
    <w:rsid w:val="00E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F29A0"/>
  <w15:chartTrackingRefBased/>
  <w15:docId w15:val="{A78E1F0C-FF75-48CB-A8E3-B2864013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467"/>
  </w:style>
  <w:style w:type="paragraph" w:styleId="Heading1">
    <w:name w:val="heading 1"/>
    <w:basedOn w:val="Normal"/>
    <w:next w:val="Normal"/>
    <w:link w:val="Heading1Char"/>
    <w:uiPriority w:val="9"/>
    <w:qFormat/>
    <w:rsid w:val="003E34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34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34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34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34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34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34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34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34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34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34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34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34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34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34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34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34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34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34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34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34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34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34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34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34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34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2025-04-01T09:55:00Z</dcterms:created>
  <dcterms:modified xsi:type="dcterms:W3CDTF">2025-04-01T09:56:00Z</dcterms:modified>
</cp:coreProperties>
</file>