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3D69" w14:textId="06179EC5" w:rsidR="00385C43" w:rsidRPr="00385C43" w:rsidRDefault="00385C43" w:rsidP="00385C43">
      <w:pPr>
        <w:jc w:val="both"/>
        <w:rPr>
          <w:rFonts w:cstheme="minorHAnsi"/>
          <w:b/>
          <w:bCs/>
          <w:u w:val="single"/>
        </w:rPr>
      </w:pPr>
      <w:r w:rsidRPr="00385C43">
        <w:rPr>
          <w:rFonts w:cstheme="minorHAnsi"/>
          <w:b/>
          <w:bCs/>
          <w:u w:val="single"/>
        </w:rPr>
        <w:t xml:space="preserve">Wade Hall </w:t>
      </w:r>
      <w:r w:rsidRPr="00385C43">
        <w:rPr>
          <w:rFonts w:cstheme="minorHAnsi"/>
          <w:b/>
          <w:bCs/>
          <w:u w:val="single"/>
        </w:rPr>
        <w:t>Children's Centre</w:t>
      </w:r>
    </w:p>
    <w:p w14:paraId="11618460" w14:textId="4DF1C0B5" w:rsidR="00385C43" w:rsidRPr="00385C43" w:rsidRDefault="00385C43" w:rsidP="00385C43">
      <w:pPr>
        <w:rPr>
          <w:b/>
          <w:bCs/>
          <w:u w:val="single"/>
        </w:rPr>
      </w:pPr>
      <w:r w:rsidRPr="00385C43">
        <w:rPr>
          <w:rFonts w:cstheme="minorHAnsi"/>
          <w:b/>
          <w:bCs/>
          <w:u w:val="single"/>
        </w:rPr>
        <w:t>75 Royal Ave Leyland Preston PR25 1BX</w:t>
      </w:r>
    </w:p>
    <w:p w14:paraId="1BE8F176" w14:textId="77777777" w:rsidR="00385C43" w:rsidRDefault="00385C43"/>
    <w:p w14:paraId="2C509FD2" w14:textId="77777777" w:rsidR="00385C43" w:rsidRDefault="00385C43"/>
    <w:p w14:paraId="568A5B25" w14:textId="5283FB68" w:rsidR="00053989" w:rsidRDefault="00385C43">
      <w:r w:rsidRPr="00385C43">
        <w:drawing>
          <wp:inline distT="0" distB="0" distL="0" distR="0" wp14:anchorId="7E21601E" wp14:editId="7EE7C6FF">
            <wp:extent cx="5731510" cy="2630805"/>
            <wp:effectExtent l="0" t="0" r="2540" b="0"/>
            <wp:docPr id="20672982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982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43"/>
    <w:rsid w:val="00053989"/>
    <w:rsid w:val="0038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F7D0"/>
  <w15:chartTrackingRefBased/>
  <w15:docId w15:val="{E5A9BE84-63DE-4F49-AF6A-07E500FD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Lancashire County Council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Fothergill, Lorraine</dc:creator>
  <cp:keywords/>
  <dc:description/>
  <cp:lastModifiedBy>Fothergill, Lorraine</cp:lastModifiedBy>
  <cp:revision>1</cp:revision>
  <dcterms:created xsi:type="dcterms:W3CDTF">2025-01-29T12:23:00Z</dcterms:created>
  <dcterms:modified xsi:type="dcterms:W3CDTF">2025-01-29T12:24:00Z</dcterms:modified>
</cp:coreProperties>
</file>