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D7428" w14:textId="77777777" w:rsidR="007614E4" w:rsidRPr="007614E4" w:rsidRDefault="007614E4" w:rsidP="007614E4">
      <w:pPr>
        <w:jc w:val="both"/>
        <w:rPr>
          <w:rFonts w:cstheme="minorHAnsi"/>
          <w:b/>
          <w:bCs/>
          <w:u w:val="single"/>
          <w:shd w:val="clear" w:color="auto" w:fill="FFFFFF"/>
        </w:rPr>
      </w:pPr>
      <w:proofErr w:type="spellStart"/>
      <w:r w:rsidRPr="007614E4">
        <w:rPr>
          <w:rFonts w:cstheme="minorHAnsi"/>
          <w:b/>
          <w:bCs/>
          <w:u w:val="single"/>
          <w:shd w:val="clear" w:color="auto" w:fill="FFFFFF"/>
        </w:rPr>
        <w:t>Ribbleton</w:t>
      </w:r>
      <w:proofErr w:type="spellEnd"/>
      <w:r w:rsidRPr="007614E4">
        <w:rPr>
          <w:rFonts w:cstheme="minorHAnsi"/>
          <w:b/>
          <w:bCs/>
          <w:u w:val="single"/>
          <w:shd w:val="clear" w:color="auto" w:fill="FFFFFF"/>
        </w:rPr>
        <w:t xml:space="preserve"> Family Hub </w:t>
      </w:r>
    </w:p>
    <w:p w14:paraId="262508AA" w14:textId="5DFC3985" w:rsidR="007614E4" w:rsidRPr="007614E4" w:rsidRDefault="007614E4" w:rsidP="007614E4">
      <w:pPr>
        <w:jc w:val="both"/>
        <w:rPr>
          <w:rFonts w:cstheme="minorHAnsi"/>
          <w:b/>
          <w:bCs/>
          <w:u w:val="single"/>
          <w:shd w:val="clear" w:color="auto" w:fill="FFFFFF"/>
        </w:rPr>
      </w:pPr>
      <w:proofErr w:type="spellStart"/>
      <w:r w:rsidRPr="007614E4">
        <w:rPr>
          <w:rFonts w:cstheme="minorHAnsi"/>
          <w:b/>
          <w:bCs/>
          <w:u w:val="single"/>
          <w:shd w:val="clear" w:color="auto" w:fill="FFFFFF"/>
        </w:rPr>
        <w:t>Ribbleton</w:t>
      </w:r>
      <w:proofErr w:type="spellEnd"/>
      <w:r w:rsidRPr="007614E4">
        <w:rPr>
          <w:rFonts w:cstheme="minorHAnsi"/>
          <w:b/>
          <w:bCs/>
          <w:u w:val="single"/>
          <w:shd w:val="clear" w:color="auto" w:fill="FFFFFF"/>
        </w:rPr>
        <w:t xml:space="preserve"> Hall Dr</w:t>
      </w:r>
      <w:r w:rsidRPr="007614E4">
        <w:rPr>
          <w:rFonts w:cstheme="minorHAnsi"/>
          <w:b/>
          <w:bCs/>
          <w:u w:val="single"/>
          <w:shd w:val="clear" w:color="auto" w:fill="FFFFFF"/>
        </w:rPr>
        <w:t>ive</w:t>
      </w:r>
      <w:r w:rsidRPr="007614E4">
        <w:rPr>
          <w:rFonts w:cstheme="minorHAnsi"/>
          <w:b/>
          <w:bCs/>
          <w:u w:val="single"/>
          <w:shd w:val="clear" w:color="auto" w:fill="FFFFFF"/>
        </w:rPr>
        <w:t>, R</w:t>
      </w:r>
      <w:proofErr w:type="spellStart"/>
      <w:r w:rsidRPr="007614E4">
        <w:rPr>
          <w:rFonts w:cstheme="minorHAnsi"/>
          <w:b/>
          <w:bCs/>
          <w:u w:val="single"/>
          <w:shd w:val="clear" w:color="auto" w:fill="FFFFFF"/>
        </w:rPr>
        <w:t>ibbleton</w:t>
      </w:r>
      <w:proofErr w:type="spellEnd"/>
      <w:r w:rsidRPr="007614E4">
        <w:rPr>
          <w:rFonts w:cstheme="minorHAnsi"/>
          <w:b/>
          <w:bCs/>
          <w:u w:val="single"/>
          <w:shd w:val="clear" w:color="auto" w:fill="FFFFFF"/>
        </w:rPr>
        <w:t xml:space="preserve">, Preston PR2 6EE </w:t>
      </w:r>
    </w:p>
    <w:p w14:paraId="5737FD6C" w14:textId="1E906FFD" w:rsidR="00053989" w:rsidRDefault="00053989"/>
    <w:p w14:paraId="4AC27F23" w14:textId="77777777" w:rsidR="007614E4" w:rsidRDefault="007614E4"/>
    <w:p w14:paraId="2D92132E" w14:textId="406BCA60" w:rsidR="007614E4" w:rsidRDefault="007614E4">
      <w:r w:rsidRPr="007614E4">
        <w:drawing>
          <wp:inline distT="0" distB="0" distL="0" distR="0" wp14:anchorId="023F97F9" wp14:editId="18674431">
            <wp:extent cx="5731510" cy="4012565"/>
            <wp:effectExtent l="0" t="0" r="2540" b="6985"/>
            <wp:docPr id="3912139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21393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1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14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4E4"/>
    <w:rsid w:val="00053989"/>
    <w:rsid w:val="0076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D0269"/>
  <w15:chartTrackingRefBased/>
  <w15:docId w15:val="{8AAB27B0-D0DC-4A54-817B-EFB75058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4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Office Word</Application>
  <DocSecurity>0</DocSecurity>
  <Lines>1</Lines>
  <Paragraphs>1</Paragraphs>
  <ScaleCrop>false</ScaleCrop>
  <Company>Lancashire County Council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Fothergill, Lorraine</dc:creator>
  <cp:keywords/>
  <dc:description/>
  <cp:lastModifiedBy>Fothergill, Lorraine</cp:lastModifiedBy>
  <cp:revision>1</cp:revision>
  <dcterms:created xsi:type="dcterms:W3CDTF">2025-01-29T12:02:00Z</dcterms:created>
  <dcterms:modified xsi:type="dcterms:W3CDTF">2025-01-29T12:03:00Z</dcterms:modified>
</cp:coreProperties>
</file>